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FC02D7">
      <w:pPr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eastAsia="仿宋_GB2312"/>
          <w:sz w:val="32"/>
          <w:szCs w:val="32"/>
        </w:rPr>
        <w:t>2</w:t>
      </w:r>
    </w:p>
    <w:p w14:paraId="53ACE191">
      <w:pPr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《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水利风景区水文化建设指南</w:t>
      </w:r>
      <w:r>
        <w:rPr>
          <w:rFonts w:hint="eastAsia" w:ascii="黑体" w:hAnsi="黑体" w:eastAsia="黑体" w:cs="黑体"/>
          <w:sz w:val="32"/>
          <w:szCs w:val="32"/>
        </w:rPr>
        <w:t>》（征求意见稿）</w:t>
      </w:r>
    </w:p>
    <w:p w14:paraId="1DE813F9">
      <w:pPr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征求意见有关单位及专家</w:t>
      </w:r>
    </w:p>
    <w:p w14:paraId="5C9DCB07">
      <w:pPr>
        <w:numPr>
          <w:ilvl w:val="0"/>
          <w:numId w:val="1"/>
        </w:numPr>
        <w:jc w:val="center"/>
        <w:rPr>
          <w:rFonts w:ascii="仿宋_GB2312" w:hAnsi="宋体" w:eastAsia="仿宋_GB2312"/>
          <w:b/>
          <w:bCs/>
          <w:sz w:val="32"/>
          <w:szCs w:val="32"/>
        </w:rPr>
      </w:pPr>
      <w:r>
        <w:rPr>
          <w:rFonts w:hint="eastAsia" w:ascii="仿宋_GB2312" w:hAnsi="宋体" w:eastAsia="仿宋_GB2312"/>
          <w:b/>
          <w:bCs/>
          <w:sz w:val="32"/>
          <w:szCs w:val="32"/>
        </w:rPr>
        <w:t>征求意见单位</w:t>
      </w:r>
    </w:p>
    <w:tbl>
      <w:tblPr>
        <w:tblStyle w:val="9"/>
        <w:tblW w:w="85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9"/>
        <w:gridCol w:w="7361"/>
      </w:tblGrid>
      <w:tr w14:paraId="282801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1139" w:type="dxa"/>
            <w:vAlign w:val="center"/>
          </w:tcPr>
          <w:p w14:paraId="78F791FA">
            <w:pPr>
              <w:spacing w:line="560" w:lineRule="exact"/>
              <w:jc w:val="center"/>
              <w:rPr>
                <w:rFonts w:eastAsia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eastAsia="仿宋_GB2312"/>
                <w:b/>
                <w:bCs/>
                <w:kern w:val="0"/>
                <w:sz w:val="32"/>
                <w:szCs w:val="32"/>
              </w:rPr>
              <w:t>序号</w:t>
            </w:r>
          </w:p>
        </w:tc>
        <w:tc>
          <w:tcPr>
            <w:tcW w:w="7361" w:type="dxa"/>
            <w:vAlign w:val="center"/>
          </w:tcPr>
          <w:p w14:paraId="71F4DDBA">
            <w:pPr>
              <w:spacing w:line="560" w:lineRule="exact"/>
              <w:jc w:val="center"/>
              <w:rPr>
                <w:rFonts w:eastAsia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eastAsia="仿宋_GB2312"/>
                <w:b/>
                <w:bCs/>
                <w:kern w:val="0"/>
                <w:sz w:val="32"/>
                <w:szCs w:val="32"/>
              </w:rPr>
              <w:t>单位名称</w:t>
            </w:r>
          </w:p>
        </w:tc>
      </w:tr>
      <w:tr w14:paraId="6E700F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9" w:type="dxa"/>
            <w:vAlign w:val="center"/>
          </w:tcPr>
          <w:p w14:paraId="664226AB"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1</w:t>
            </w:r>
          </w:p>
        </w:tc>
        <w:tc>
          <w:tcPr>
            <w:tcW w:w="7361" w:type="dxa"/>
            <w:shd w:val="clear" w:color="auto" w:fill="auto"/>
            <w:vAlign w:val="center"/>
          </w:tcPr>
          <w:p w14:paraId="1DB874D3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eastAsia="仿宋_GB2312"/>
                <w:sz w:val="32"/>
                <w:szCs w:val="32"/>
                <w:lang w:val="en-US" w:eastAsia="zh-CN"/>
              </w:rPr>
              <w:t>水利部办公厅</w:t>
            </w:r>
          </w:p>
        </w:tc>
      </w:tr>
      <w:tr w14:paraId="7FF2C3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9" w:type="dxa"/>
            <w:vAlign w:val="center"/>
          </w:tcPr>
          <w:p w14:paraId="2A325CE3">
            <w:pPr>
              <w:spacing w:line="560" w:lineRule="exact"/>
              <w:jc w:val="center"/>
              <w:rPr>
                <w:rFonts w:hint="eastAsia"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2</w:t>
            </w:r>
          </w:p>
        </w:tc>
        <w:tc>
          <w:tcPr>
            <w:tcW w:w="7361" w:type="dxa"/>
            <w:shd w:val="clear" w:color="auto" w:fill="auto"/>
            <w:vAlign w:val="center"/>
          </w:tcPr>
          <w:p w14:paraId="51A5467C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eastAsia="仿宋_GB2312"/>
                <w:sz w:val="32"/>
                <w:szCs w:val="32"/>
                <w:lang w:val="en-US" w:eastAsia="zh-CN"/>
              </w:rPr>
              <w:t>水利部水利工程建设司</w:t>
            </w:r>
          </w:p>
        </w:tc>
      </w:tr>
      <w:tr w14:paraId="54F3A2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9" w:type="dxa"/>
            <w:vAlign w:val="center"/>
          </w:tcPr>
          <w:p w14:paraId="33A5429D"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3</w:t>
            </w:r>
          </w:p>
        </w:tc>
        <w:tc>
          <w:tcPr>
            <w:tcW w:w="7361" w:type="dxa"/>
            <w:shd w:val="clear" w:color="auto" w:fill="auto"/>
            <w:vAlign w:val="center"/>
          </w:tcPr>
          <w:p w14:paraId="64509462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  <w:lang w:val="en-US" w:eastAsia="zh-CN"/>
              </w:rPr>
              <w:t>水利部运行管理司</w:t>
            </w:r>
          </w:p>
        </w:tc>
      </w:tr>
      <w:tr w14:paraId="05C4BC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9" w:type="dxa"/>
            <w:vAlign w:val="center"/>
          </w:tcPr>
          <w:p w14:paraId="3F6DE225">
            <w:pPr>
              <w:spacing w:line="560" w:lineRule="exact"/>
              <w:jc w:val="center"/>
              <w:rPr>
                <w:rFonts w:hint="eastAsia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7361" w:type="dxa"/>
            <w:shd w:val="clear" w:color="auto" w:fill="auto"/>
            <w:vAlign w:val="center"/>
          </w:tcPr>
          <w:p w14:paraId="7FCEF91F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  <w:lang w:val="en-US" w:eastAsia="zh-CN"/>
              </w:rPr>
              <w:t>水利部河湖管理司</w:t>
            </w:r>
          </w:p>
        </w:tc>
      </w:tr>
      <w:tr w14:paraId="6DF113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9" w:type="dxa"/>
            <w:vAlign w:val="center"/>
          </w:tcPr>
          <w:p w14:paraId="73790079">
            <w:pPr>
              <w:spacing w:line="560" w:lineRule="exact"/>
              <w:jc w:val="center"/>
              <w:rPr>
                <w:rFonts w:hint="eastAsia" w:eastAsia="仿宋_GB2312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7361" w:type="dxa"/>
            <w:shd w:val="clear" w:color="auto" w:fill="auto"/>
            <w:vAlign w:val="center"/>
          </w:tcPr>
          <w:p w14:paraId="2E4BAAF6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  <w:lang w:val="en-US" w:eastAsia="zh-CN"/>
              </w:rPr>
              <w:t>水利部水土保持司</w:t>
            </w:r>
          </w:p>
        </w:tc>
      </w:tr>
      <w:tr w14:paraId="72999E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9" w:type="dxa"/>
            <w:shd w:val="clear" w:color="auto" w:fill="auto"/>
            <w:vAlign w:val="center"/>
          </w:tcPr>
          <w:p w14:paraId="1DC4D7C4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6</w:t>
            </w:r>
          </w:p>
        </w:tc>
        <w:tc>
          <w:tcPr>
            <w:tcW w:w="7361" w:type="dxa"/>
            <w:shd w:val="clear" w:color="auto" w:fill="auto"/>
            <w:vAlign w:val="center"/>
          </w:tcPr>
          <w:p w14:paraId="4279A2EB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0"/>
                <w:sz w:val="32"/>
                <w:szCs w:val="32"/>
                <w:lang w:val="en-US" w:eastAsia="zh-CN" w:bidi="ar-SA"/>
              </w:rPr>
              <w:t>各流域管理机构，各省、自治区、直辖市水利（水务）厅（局），新疆生产建设兵团水利局</w:t>
            </w:r>
          </w:p>
        </w:tc>
      </w:tr>
    </w:tbl>
    <w:p w14:paraId="562AB119"/>
    <w:p w14:paraId="1CBA147E">
      <w:pPr>
        <w:numPr>
          <w:ilvl w:val="0"/>
          <w:numId w:val="1"/>
        </w:numPr>
        <w:jc w:val="center"/>
        <w:rPr>
          <w:rFonts w:ascii="仿宋_GB2312" w:hAnsi="宋体" w:eastAsia="仿宋_GB2312"/>
          <w:b/>
          <w:bCs/>
          <w:sz w:val="32"/>
          <w:szCs w:val="32"/>
        </w:rPr>
      </w:pPr>
      <w:r>
        <w:rPr>
          <w:rFonts w:hint="eastAsia" w:ascii="仿宋_GB2312" w:hAnsi="宋体" w:eastAsia="仿宋_GB2312"/>
          <w:b/>
          <w:bCs/>
          <w:sz w:val="32"/>
          <w:szCs w:val="32"/>
        </w:rPr>
        <w:t>征求意见专家</w:t>
      </w:r>
    </w:p>
    <w:tbl>
      <w:tblPr>
        <w:tblStyle w:val="9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5960"/>
        <w:gridCol w:w="1581"/>
      </w:tblGrid>
      <w:tr w14:paraId="0F855E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981" w:type="dxa"/>
            <w:vAlign w:val="center"/>
          </w:tcPr>
          <w:p w14:paraId="2301087F">
            <w:pPr>
              <w:snapToGrid w:val="0"/>
              <w:spacing w:line="560" w:lineRule="exact"/>
              <w:jc w:val="center"/>
              <w:rPr>
                <w:rFonts w:eastAsia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eastAsia="仿宋_GB2312"/>
                <w:b/>
                <w:bCs/>
                <w:kern w:val="0"/>
                <w:sz w:val="32"/>
                <w:szCs w:val="32"/>
              </w:rPr>
              <w:t>序号</w:t>
            </w:r>
          </w:p>
        </w:tc>
        <w:tc>
          <w:tcPr>
            <w:tcW w:w="5960" w:type="dxa"/>
            <w:vAlign w:val="center"/>
          </w:tcPr>
          <w:p w14:paraId="66B1F306">
            <w:pPr>
              <w:snapToGrid w:val="0"/>
              <w:spacing w:line="560" w:lineRule="exact"/>
              <w:jc w:val="center"/>
              <w:rPr>
                <w:rFonts w:eastAsia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eastAsia="仿宋_GB2312"/>
                <w:b/>
                <w:bCs/>
                <w:kern w:val="0"/>
                <w:sz w:val="32"/>
                <w:szCs w:val="32"/>
              </w:rPr>
              <w:t>单位名称</w:t>
            </w:r>
          </w:p>
        </w:tc>
        <w:tc>
          <w:tcPr>
            <w:tcW w:w="1581" w:type="dxa"/>
            <w:vAlign w:val="center"/>
          </w:tcPr>
          <w:p w14:paraId="0232FA9C">
            <w:pPr>
              <w:snapToGrid w:val="0"/>
              <w:spacing w:line="560" w:lineRule="exact"/>
              <w:jc w:val="center"/>
              <w:rPr>
                <w:rFonts w:eastAsia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eastAsia="仿宋_GB2312"/>
                <w:b/>
                <w:bCs/>
                <w:kern w:val="0"/>
                <w:sz w:val="32"/>
                <w:szCs w:val="32"/>
              </w:rPr>
              <w:t>专家</w:t>
            </w:r>
          </w:p>
        </w:tc>
      </w:tr>
      <w:tr w14:paraId="006514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981" w:type="dxa"/>
            <w:vAlign w:val="center"/>
          </w:tcPr>
          <w:p w14:paraId="49463797">
            <w:pPr>
              <w:snapToGrid w:val="0"/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1</w:t>
            </w:r>
          </w:p>
        </w:tc>
        <w:tc>
          <w:tcPr>
            <w:tcW w:w="5960" w:type="dxa"/>
            <w:shd w:val="clear" w:color="auto" w:fill="auto"/>
            <w:vAlign w:val="center"/>
          </w:tcPr>
          <w:p w14:paraId="151BC749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32"/>
                <w:szCs w:val="32"/>
                <w:lang w:val="en-US" w:eastAsia="zh-CN" w:bidi="ar-SA"/>
              </w:rPr>
              <w:t>水利部</w:t>
            </w:r>
          </w:p>
        </w:tc>
        <w:tc>
          <w:tcPr>
            <w:tcW w:w="1581" w:type="dxa"/>
            <w:shd w:val="clear" w:color="auto" w:fill="auto"/>
            <w:vAlign w:val="center"/>
          </w:tcPr>
          <w:p w14:paraId="73F0F1FA">
            <w:pPr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32"/>
                <w:szCs w:val="32"/>
                <w:lang w:val="en-US" w:eastAsia="zh-CN" w:bidi="ar-SA"/>
              </w:rPr>
              <w:t>杨得瑞</w:t>
            </w:r>
          </w:p>
        </w:tc>
      </w:tr>
      <w:tr w14:paraId="05F984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981" w:type="dxa"/>
            <w:vAlign w:val="center"/>
          </w:tcPr>
          <w:p w14:paraId="70F06C0D">
            <w:pPr>
              <w:snapToGrid w:val="0"/>
              <w:spacing w:line="560" w:lineRule="exact"/>
              <w:jc w:val="center"/>
              <w:rPr>
                <w:rFonts w:hint="eastAsia"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2</w:t>
            </w:r>
          </w:p>
        </w:tc>
        <w:tc>
          <w:tcPr>
            <w:tcW w:w="5960" w:type="dxa"/>
            <w:shd w:val="clear" w:color="auto" w:fill="auto"/>
            <w:vAlign w:val="center"/>
          </w:tcPr>
          <w:p w14:paraId="11024561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32"/>
                <w:szCs w:val="32"/>
                <w:lang w:val="en-US" w:eastAsia="zh-CN" w:bidi="ar-SA"/>
              </w:rPr>
              <w:t>中国水利学会</w:t>
            </w:r>
          </w:p>
        </w:tc>
        <w:tc>
          <w:tcPr>
            <w:tcW w:w="1581" w:type="dxa"/>
            <w:shd w:val="clear" w:color="auto" w:fill="auto"/>
            <w:vAlign w:val="center"/>
          </w:tcPr>
          <w:p w14:paraId="3E992B4A">
            <w:pPr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0"/>
                <w:sz w:val="32"/>
                <w:szCs w:val="32"/>
                <w:lang w:val="en-US" w:eastAsia="zh-CN" w:bidi="ar-SA"/>
              </w:rPr>
              <w:t>吴伯建</w:t>
            </w:r>
          </w:p>
        </w:tc>
      </w:tr>
      <w:tr w14:paraId="22A0BB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981" w:type="dxa"/>
            <w:vAlign w:val="center"/>
          </w:tcPr>
          <w:p w14:paraId="3C8E8190">
            <w:pPr>
              <w:snapToGrid w:val="0"/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3</w:t>
            </w:r>
          </w:p>
        </w:tc>
        <w:tc>
          <w:tcPr>
            <w:tcW w:w="5960" w:type="dxa"/>
            <w:shd w:val="clear" w:color="auto" w:fill="auto"/>
            <w:vAlign w:val="center"/>
          </w:tcPr>
          <w:p w14:paraId="52403DB0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0"/>
                <w:sz w:val="32"/>
                <w:szCs w:val="32"/>
                <w:lang w:val="en-US" w:eastAsia="zh-CN" w:bidi="ar-SA"/>
              </w:rPr>
              <w:t>水利部综合事业局</w:t>
            </w:r>
          </w:p>
        </w:tc>
        <w:tc>
          <w:tcPr>
            <w:tcW w:w="1581" w:type="dxa"/>
            <w:shd w:val="clear" w:color="auto" w:fill="auto"/>
            <w:vAlign w:val="center"/>
          </w:tcPr>
          <w:p w14:paraId="0F6B7C05">
            <w:pPr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32"/>
                <w:szCs w:val="32"/>
                <w:lang w:val="en-US" w:eastAsia="zh-CN" w:bidi="ar-SA"/>
              </w:rPr>
              <w:t>曹淑敏</w:t>
            </w:r>
          </w:p>
        </w:tc>
      </w:tr>
      <w:tr w14:paraId="0B73FC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981" w:type="dxa"/>
            <w:vAlign w:val="center"/>
          </w:tcPr>
          <w:p w14:paraId="28756A42">
            <w:pPr>
              <w:snapToGrid w:val="0"/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4</w:t>
            </w:r>
          </w:p>
        </w:tc>
        <w:tc>
          <w:tcPr>
            <w:tcW w:w="5960" w:type="dxa"/>
            <w:shd w:val="clear" w:color="auto" w:fill="auto"/>
            <w:vAlign w:val="center"/>
          </w:tcPr>
          <w:p w14:paraId="3D23FB1F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0"/>
                <w:sz w:val="32"/>
                <w:szCs w:val="32"/>
                <w:lang w:val="en-US" w:eastAsia="zh-CN" w:bidi="ar-SA"/>
              </w:rPr>
              <w:t>水利部海河水利委员会</w:t>
            </w:r>
          </w:p>
        </w:tc>
        <w:tc>
          <w:tcPr>
            <w:tcW w:w="1581" w:type="dxa"/>
            <w:shd w:val="clear" w:color="auto" w:fill="auto"/>
            <w:vAlign w:val="center"/>
          </w:tcPr>
          <w:p w14:paraId="2569E8B7">
            <w:pPr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32"/>
                <w:szCs w:val="32"/>
                <w:lang w:val="en-US" w:eastAsia="zh-CN" w:bidi="ar-SA"/>
              </w:rPr>
              <w:t>靳怀堾</w:t>
            </w:r>
          </w:p>
        </w:tc>
      </w:tr>
      <w:tr w14:paraId="4448B1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981" w:type="dxa"/>
            <w:vAlign w:val="center"/>
          </w:tcPr>
          <w:p w14:paraId="51B73D10">
            <w:pPr>
              <w:snapToGrid w:val="0"/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5</w:t>
            </w:r>
          </w:p>
        </w:tc>
        <w:tc>
          <w:tcPr>
            <w:tcW w:w="5960" w:type="dxa"/>
            <w:shd w:val="clear" w:color="auto" w:fill="auto"/>
            <w:vAlign w:val="center"/>
          </w:tcPr>
          <w:p w14:paraId="67177BD7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0"/>
                <w:sz w:val="32"/>
                <w:szCs w:val="32"/>
                <w:lang w:val="en-US" w:eastAsia="zh-CN" w:bidi="ar-SA"/>
              </w:rPr>
              <w:t>水利部宣传教育中心</w:t>
            </w:r>
          </w:p>
        </w:tc>
        <w:tc>
          <w:tcPr>
            <w:tcW w:w="1581" w:type="dxa"/>
            <w:shd w:val="clear" w:color="auto" w:fill="auto"/>
            <w:vAlign w:val="center"/>
          </w:tcPr>
          <w:p w14:paraId="7E39ADBE">
            <w:pPr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32"/>
                <w:szCs w:val="32"/>
                <w:lang w:val="en-US" w:eastAsia="zh-CN" w:bidi="ar-SA"/>
              </w:rPr>
              <w:t>梁延丽</w:t>
            </w:r>
          </w:p>
        </w:tc>
      </w:tr>
      <w:tr w14:paraId="60C63B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981" w:type="dxa"/>
            <w:vAlign w:val="center"/>
          </w:tcPr>
          <w:p w14:paraId="0ECF81D5">
            <w:pPr>
              <w:snapToGrid w:val="0"/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6</w:t>
            </w:r>
          </w:p>
        </w:tc>
        <w:tc>
          <w:tcPr>
            <w:tcW w:w="5960" w:type="dxa"/>
            <w:shd w:val="clear" w:color="auto" w:fill="auto"/>
            <w:vAlign w:val="center"/>
          </w:tcPr>
          <w:p w14:paraId="585E5FDC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32"/>
                <w:szCs w:val="32"/>
                <w:lang w:val="en-US" w:eastAsia="zh-CN" w:bidi="ar-SA"/>
              </w:rPr>
              <w:t>水利部水利水电规划设计总院</w:t>
            </w:r>
          </w:p>
        </w:tc>
        <w:tc>
          <w:tcPr>
            <w:tcW w:w="1581" w:type="dxa"/>
            <w:shd w:val="clear" w:color="auto" w:fill="auto"/>
            <w:vAlign w:val="center"/>
          </w:tcPr>
          <w:p w14:paraId="61D28000">
            <w:pPr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32"/>
                <w:szCs w:val="32"/>
                <w:lang w:val="en-US" w:eastAsia="zh-CN" w:bidi="ar-SA"/>
              </w:rPr>
              <w:t>朱峰</w:t>
            </w:r>
          </w:p>
        </w:tc>
      </w:tr>
    </w:tbl>
    <w:p w14:paraId="03F0C15E">
      <w:pPr>
        <w:rPr>
          <w:rFonts w:ascii="仿宋_GB2312" w:hAnsi="宋体" w:eastAsia="仿宋_GB2312"/>
          <w:b/>
          <w:bCs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A7A5245"/>
    <w:multiLevelType w:val="singleLevel"/>
    <w:tmpl w:val="5A7A5245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VhMGYxYTk2NDAwMzRlYTA0MmNhYTM2ZTk4ZTAyOTcifQ=="/>
  </w:docVars>
  <w:rsids>
    <w:rsidRoot w:val="0AAA5D7D"/>
    <w:rsid w:val="000433DE"/>
    <w:rsid w:val="0008270A"/>
    <w:rsid w:val="00095032"/>
    <w:rsid w:val="00163732"/>
    <w:rsid w:val="00171ADE"/>
    <w:rsid w:val="002247F7"/>
    <w:rsid w:val="00226153"/>
    <w:rsid w:val="00242D8B"/>
    <w:rsid w:val="002736BD"/>
    <w:rsid w:val="00283043"/>
    <w:rsid w:val="002C0B63"/>
    <w:rsid w:val="004261D5"/>
    <w:rsid w:val="004B45E0"/>
    <w:rsid w:val="004E6928"/>
    <w:rsid w:val="005C4771"/>
    <w:rsid w:val="006567E5"/>
    <w:rsid w:val="00722CD2"/>
    <w:rsid w:val="00755B86"/>
    <w:rsid w:val="00795EC1"/>
    <w:rsid w:val="008267D9"/>
    <w:rsid w:val="00851F07"/>
    <w:rsid w:val="008C0013"/>
    <w:rsid w:val="008C0617"/>
    <w:rsid w:val="00923938"/>
    <w:rsid w:val="009407EB"/>
    <w:rsid w:val="009F102E"/>
    <w:rsid w:val="009F2578"/>
    <w:rsid w:val="00A0085A"/>
    <w:rsid w:val="00A76FDB"/>
    <w:rsid w:val="00A775BB"/>
    <w:rsid w:val="00AD19B4"/>
    <w:rsid w:val="00B04183"/>
    <w:rsid w:val="00B04D8D"/>
    <w:rsid w:val="00B548B4"/>
    <w:rsid w:val="00B920AC"/>
    <w:rsid w:val="00BD16AB"/>
    <w:rsid w:val="00C54D08"/>
    <w:rsid w:val="00CC46F1"/>
    <w:rsid w:val="00CE025F"/>
    <w:rsid w:val="00D25A0B"/>
    <w:rsid w:val="00D47007"/>
    <w:rsid w:val="00DA314D"/>
    <w:rsid w:val="00DF2768"/>
    <w:rsid w:val="00E263C5"/>
    <w:rsid w:val="00E61985"/>
    <w:rsid w:val="00EC1C72"/>
    <w:rsid w:val="00EE0501"/>
    <w:rsid w:val="00F129A3"/>
    <w:rsid w:val="00F1616A"/>
    <w:rsid w:val="00F30042"/>
    <w:rsid w:val="00F91C9D"/>
    <w:rsid w:val="00FC4946"/>
    <w:rsid w:val="0121372E"/>
    <w:rsid w:val="018C4B1F"/>
    <w:rsid w:val="020A5370"/>
    <w:rsid w:val="02FF0A7A"/>
    <w:rsid w:val="036211CB"/>
    <w:rsid w:val="048B5438"/>
    <w:rsid w:val="049F3FB7"/>
    <w:rsid w:val="04A15B29"/>
    <w:rsid w:val="05274E21"/>
    <w:rsid w:val="061F3137"/>
    <w:rsid w:val="06407ECE"/>
    <w:rsid w:val="067D1623"/>
    <w:rsid w:val="07504541"/>
    <w:rsid w:val="07913E52"/>
    <w:rsid w:val="082739C6"/>
    <w:rsid w:val="08641938"/>
    <w:rsid w:val="08B32D5A"/>
    <w:rsid w:val="09656BA5"/>
    <w:rsid w:val="09837A63"/>
    <w:rsid w:val="0AAA5D7D"/>
    <w:rsid w:val="0BAE34B9"/>
    <w:rsid w:val="0D3B5F5F"/>
    <w:rsid w:val="0D8A2319"/>
    <w:rsid w:val="0D952E58"/>
    <w:rsid w:val="0DBF1570"/>
    <w:rsid w:val="0E6B3B2A"/>
    <w:rsid w:val="0F653368"/>
    <w:rsid w:val="0FEA228E"/>
    <w:rsid w:val="10262012"/>
    <w:rsid w:val="105B7003"/>
    <w:rsid w:val="1085368A"/>
    <w:rsid w:val="10F248AD"/>
    <w:rsid w:val="11093F64"/>
    <w:rsid w:val="11241DE5"/>
    <w:rsid w:val="112C5410"/>
    <w:rsid w:val="11BB392F"/>
    <w:rsid w:val="133F43E8"/>
    <w:rsid w:val="134F1622"/>
    <w:rsid w:val="13580F89"/>
    <w:rsid w:val="153538EF"/>
    <w:rsid w:val="157D2FA3"/>
    <w:rsid w:val="15D766AF"/>
    <w:rsid w:val="15FC433D"/>
    <w:rsid w:val="178829F5"/>
    <w:rsid w:val="18214665"/>
    <w:rsid w:val="18B37F91"/>
    <w:rsid w:val="19483DBA"/>
    <w:rsid w:val="195146DA"/>
    <w:rsid w:val="1987626A"/>
    <w:rsid w:val="1A3D2EB3"/>
    <w:rsid w:val="1A4A6F78"/>
    <w:rsid w:val="1AE130B9"/>
    <w:rsid w:val="1AE74916"/>
    <w:rsid w:val="1D424C50"/>
    <w:rsid w:val="1D476E29"/>
    <w:rsid w:val="1E177E76"/>
    <w:rsid w:val="1FB4317C"/>
    <w:rsid w:val="1FC0207F"/>
    <w:rsid w:val="20065FA3"/>
    <w:rsid w:val="205B76DC"/>
    <w:rsid w:val="20703870"/>
    <w:rsid w:val="2097779C"/>
    <w:rsid w:val="20A543A3"/>
    <w:rsid w:val="232F08FE"/>
    <w:rsid w:val="23C56F8E"/>
    <w:rsid w:val="23D6520E"/>
    <w:rsid w:val="23E31A94"/>
    <w:rsid w:val="246439C3"/>
    <w:rsid w:val="24855BC3"/>
    <w:rsid w:val="24AD3B23"/>
    <w:rsid w:val="26FD6BE6"/>
    <w:rsid w:val="29FA14CD"/>
    <w:rsid w:val="2AD2130D"/>
    <w:rsid w:val="2B18337A"/>
    <w:rsid w:val="2B1B4063"/>
    <w:rsid w:val="2BC529BA"/>
    <w:rsid w:val="2D1C3CCA"/>
    <w:rsid w:val="2EBC72A5"/>
    <w:rsid w:val="2EDA1A51"/>
    <w:rsid w:val="2F8B7774"/>
    <w:rsid w:val="2FCD2463"/>
    <w:rsid w:val="306A5881"/>
    <w:rsid w:val="306B367A"/>
    <w:rsid w:val="312911BB"/>
    <w:rsid w:val="312A0D7A"/>
    <w:rsid w:val="314E2E50"/>
    <w:rsid w:val="321C3108"/>
    <w:rsid w:val="32C515B6"/>
    <w:rsid w:val="32CB45C7"/>
    <w:rsid w:val="331F6750"/>
    <w:rsid w:val="33C645DE"/>
    <w:rsid w:val="34284749"/>
    <w:rsid w:val="34756FA7"/>
    <w:rsid w:val="34C518A7"/>
    <w:rsid w:val="34EB3CE4"/>
    <w:rsid w:val="35096C3C"/>
    <w:rsid w:val="350E6E77"/>
    <w:rsid w:val="35667111"/>
    <w:rsid w:val="35970773"/>
    <w:rsid w:val="376E5DD6"/>
    <w:rsid w:val="37706F1E"/>
    <w:rsid w:val="381B44DC"/>
    <w:rsid w:val="3866400B"/>
    <w:rsid w:val="3A787E8C"/>
    <w:rsid w:val="3BFC1BAB"/>
    <w:rsid w:val="3C0A6A0A"/>
    <w:rsid w:val="3CC8242F"/>
    <w:rsid w:val="3D303D14"/>
    <w:rsid w:val="3DF50470"/>
    <w:rsid w:val="41EE3060"/>
    <w:rsid w:val="4234051F"/>
    <w:rsid w:val="435725D9"/>
    <w:rsid w:val="43C35B9A"/>
    <w:rsid w:val="43C714C2"/>
    <w:rsid w:val="448C0052"/>
    <w:rsid w:val="44BD069E"/>
    <w:rsid w:val="44F3231A"/>
    <w:rsid w:val="4699639C"/>
    <w:rsid w:val="477D51AE"/>
    <w:rsid w:val="47A211BA"/>
    <w:rsid w:val="4800462D"/>
    <w:rsid w:val="492C54BD"/>
    <w:rsid w:val="49A8505D"/>
    <w:rsid w:val="4A0B7FF4"/>
    <w:rsid w:val="4A1877A5"/>
    <w:rsid w:val="4A9A6744"/>
    <w:rsid w:val="4AC654BD"/>
    <w:rsid w:val="4BE649A9"/>
    <w:rsid w:val="4CCE4E8E"/>
    <w:rsid w:val="4E8971F4"/>
    <w:rsid w:val="4EAD7AEA"/>
    <w:rsid w:val="4F5B3E38"/>
    <w:rsid w:val="4F653E54"/>
    <w:rsid w:val="51C42531"/>
    <w:rsid w:val="520325FD"/>
    <w:rsid w:val="53FC6380"/>
    <w:rsid w:val="55995B49"/>
    <w:rsid w:val="569A20FF"/>
    <w:rsid w:val="569B1A9A"/>
    <w:rsid w:val="56A4526D"/>
    <w:rsid w:val="57336893"/>
    <w:rsid w:val="57771E94"/>
    <w:rsid w:val="57C25817"/>
    <w:rsid w:val="58705354"/>
    <w:rsid w:val="58B6518C"/>
    <w:rsid w:val="58CE1784"/>
    <w:rsid w:val="5949074C"/>
    <w:rsid w:val="59542F13"/>
    <w:rsid w:val="59B20F78"/>
    <w:rsid w:val="5AE55015"/>
    <w:rsid w:val="5B380326"/>
    <w:rsid w:val="5B9C346E"/>
    <w:rsid w:val="5CAF4077"/>
    <w:rsid w:val="5CB403DE"/>
    <w:rsid w:val="5D47633A"/>
    <w:rsid w:val="5E157A0F"/>
    <w:rsid w:val="5EBF3217"/>
    <w:rsid w:val="5EF73CC7"/>
    <w:rsid w:val="5F130DC1"/>
    <w:rsid w:val="60107461"/>
    <w:rsid w:val="60A834C3"/>
    <w:rsid w:val="60E625CE"/>
    <w:rsid w:val="60ED4503"/>
    <w:rsid w:val="611175B1"/>
    <w:rsid w:val="61326C37"/>
    <w:rsid w:val="61455105"/>
    <w:rsid w:val="62075A7D"/>
    <w:rsid w:val="62120C80"/>
    <w:rsid w:val="623B3851"/>
    <w:rsid w:val="62BD1C74"/>
    <w:rsid w:val="62D203A1"/>
    <w:rsid w:val="63840D2F"/>
    <w:rsid w:val="64251715"/>
    <w:rsid w:val="644602C7"/>
    <w:rsid w:val="64882C60"/>
    <w:rsid w:val="64C2577A"/>
    <w:rsid w:val="64EF195A"/>
    <w:rsid w:val="66020D6A"/>
    <w:rsid w:val="66761F66"/>
    <w:rsid w:val="66E44588"/>
    <w:rsid w:val="66F629DA"/>
    <w:rsid w:val="677C77D9"/>
    <w:rsid w:val="68794CF9"/>
    <w:rsid w:val="688058EE"/>
    <w:rsid w:val="68825B61"/>
    <w:rsid w:val="69F321EE"/>
    <w:rsid w:val="6A2326BE"/>
    <w:rsid w:val="6A866514"/>
    <w:rsid w:val="6AAB5300"/>
    <w:rsid w:val="6CC07500"/>
    <w:rsid w:val="6CEC39DB"/>
    <w:rsid w:val="6D361089"/>
    <w:rsid w:val="6F1E0711"/>
    <w:rsid w:val="70481D25"/>
    <w:rsid w:val="70FB205C"/>
    <w:rsid w:val="715B64AE"/>
    <w:rsid w:val="718F4652"/>
    <w:rsid w:val="73027CF0"/>
    <w:rsid w:val="733838F4"/>
    <w:rsid w:val="73E26D03"/>
    <w:rsid w:val="73F72B8B"/>
    <w:rsid w:val="74024BCE"/>
    <w:rsid w:val="743441B9"/>
    <w:rsid w:val="74746082"/>
    <w:rsid w:val="755C20FD"/>
    <w:rsid w:val="75636B5D"/>
    <w:rsid w:val="76397CE9"/>
    <w:rsid w:val="77216DAA"/>
    <w:rsid w:val="77711220"/>
    <w:rsid w:val="794319FE"/>
    <w:rsid w:val="79C041E8"/>
    <w:rsid w:val="7A08044D"/>
    <w:rsid w:val="7A5C656C"/>
    <w:rsid w:val="7AC97901"/>
    <w:rsid w:val="7B5B076B"/>
    <w:rsid w:val="7B836ECA"/>
    <w:rsid w:val="7B8D39C3"/>
    <w:rsid w:val="7C37114D"/>
    <w:rsid w:val="7D621497"/>
    <w:rsid w:val="7D985341"/>
    <w:rsid w:val="7DD55BA8"/>
    <w:rsid w:val="7E1D5393"/>
    <w:rsid w:val="7E476699"/>
    <w:rsid w:val="7E5B1351"/>
    <w:rsid w:val="7E772E15"/>
    <w:rsid w:val="7FB93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line="360" w:lineRule="auto"/>
      <w:jc w:val="center"/>
      <w:outlineLvl w:val="1"/>
    </w:pPr>
    <w:rPr>
      <w:rFonts w:ascii="黑体" w:hAnsi="黑体" w:eastAsia="黑体"/>
      <w:bCs/>
      <w:color w:val="000000"/>
      <w:szCs w:val="21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/>
      <w:b/>
      <w:bCs/>
      <w:kern w:val="0"/>
      <w:sz w:val="27"/>
      <w:szCs w:val="27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0"/>
    <w:pPr>
      <w:spacing w:after="120"/>
    </w:p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Body Text First Indent"/>
    <w:basedOn w:val="4"/>
    <w:qFormat/>
    <w:uiPriority w:val="0"/>
    <w:pPr>
      <w:ind w:firstLine="420" w:firstLineChars="100"/>
    </w:p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Hyperlink"/>
    <w:basedOn w:val="10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Hydro</Company>
  <Pages>1</Pages>
  <Words>245</Words>
  <Characters>245</Characters>
  <Lines>3</Lines>
  <Paragraphs>1</Paragraphs>
  <TotalTime>8</TotalTime>
  <ScaleCrop>false</ScaleCrop>
  <LinksUpToDate>false</LinksUpToDate>
  <CharactersWithSpaces>245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2024-08-08T07:48:00Z</dcterms:created>
  <dc:creator>消逝的黄昏</dc:creator>
  <cp:lastModifiedBy>李灵军</cp:lastModifiedBy>
  <cp:lastPrinted>2022-04-02T01:48:00Z</cp:lastPrinted>
  <dcterms:modified xsi:type="dcterms:W3CDTF">2024-10-30T08:39:15Z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3F9DE799E6CA4D38BCF34EB35BFD32DA_13</vt:lpwstr>
  </property>
  <property fmtid="{D5CDD505-2E9C-101B-9397-08002B2CF9AE}" pid="4" name="commondata">
    <vt:lpwstr>eyJoZGlkIjoiMWMxOTQ2ZTM5ODYyZDI1NWZmODlhMjVjZTJjYjg0ZTkifQ==</vt:lpwstr>
  </property>
</Properties>
</file>